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E8" w:rsidRDefault="0061180B" w:rsidP="006D1EE2">
      <w:pPr>
        <w:ind w:left="3600"/>
        <w:jc w:val="both"/>
        <w:rPr>
          <w:b/>
        </w:rPr>
      </w:pPr>
      <w:bookmarkStart w:id="0" w:name="_GoBack"/>
      <w:bookmarkEnd w:id="0"/>
      <w:r w:rsidRPr="0061180B">
        <w:rPr>
          <w:b/>
          <w:noProof/>
          <w:u w:val="single"/>
        </w:rPr>
        <w:drawing>
          <wp:inline distT="0" distB="0" distL="0" distR="0">
            <wp:extent cx="11811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714500"/>
                    </a:xfrm>
                    <a:prstGeom prst="rect">
                      <a:avLst/>
                    </a:prstGeom>
                  </pic:spPr>
                </pic:pic>
              </a:graphicData>
            </a:graphic>
          </wp:inline>
        </w:drawing>
      </w:r>
    </w:p>
    <w:p w:rsidR="006D1EE2" w:rsidRPr="006D1EE2" w:rsidRDefault="006D1EE2" w:rsidP="006D1EE2">
      <w:pPr>
        <w:ind w:left="3600"/>
        <w:jc w:val="both"/>
        <w:rPr>
          <w:b/>
          <w:u w:val="single"/>
        </w:rPr>
      </w:pPr>
    </w:p>
    <w:p w:rsidR="006D1EE2" w:rsidRDefault="006D1EE2" w:rsidP="006D1EE2">
      <w:pPr>
        <w:jc w:val="both"/>
        <w:rPr>
          <w:b/>
          <w:sz w:val="36"/>
          <w:szCs w:val="36"/>
          <w:u w:val="single"/>
        </w:rPr>
      </w:pPr>
      <w:r w:rsidRPr="006D1EE2">
        <w:rPr>
          <w:b/>
          <w:sz w:val="36"/>
          <w:szCs w:val="36"/>
          <w:u w:val="single"/>
        </w:rPr>
        <w:t>Principles of Health Science</w:t>
      </w:r>
    </w:p>
    <w:p w:rsidR="006D1EE2" w:rsidRDefault="006D1EE2" w:rsidP="006D1EE2">
      <w:pPr>
        <w:jc w:val="both"/>
        <w:rPr>
          <w:b/>
          <w:sz w:val="24"/>
          <w:szCs w:val="24"/>
        </w:rPr>
      </w:pPr>
      <w:r>
        <w:rPr>
          <w:b/>
          <w:sz w:val="24"/>
          <w:szCs w:val="24"/>
        </w:rPr>
        <w:t>If you are interested in a career in the Health Field, this is the class for you!</w:t>
      </w:r>
    </w:p>
    <w:p w:rsidR="006D1EE2" w:rsidRDefault="006D1EE2" w:rsidP="006D1EE2">
      <w:pPr>
        <w:jc w:val="both"/>
        <w:rPr>
          <w:b/>
          <w:sz w:val="24"/>
          <w:szCs w:val="24"/>
        </w:rPr>
      </w:pPr>
      <w:r>
        <w:rPr>
          <w:b/>
          <w:sz w:val="24"/>
          <w:szCs w:val="24"/>
        </w:rPr>
        <w:t>You will learn Anatomy, Physiology, Medical Terminology, CPR certification and will receive one elective credit.  You must have taken Biology previous to this class.</w:t>
      </w:r>
    </w:p>
    <w:p w:rsidR="00FC379D" w:rsidRDefault="006D1EE2" w:rsidP="006D1EE2">
      <w:pPr>
        <w:jc w:val="both"/>
        <w:rPr>
          <w:b/>
          <w:sz w:val="24"/>
          <w:szCs w:val="24"/>
        </w:rPr>
      </w:pPr>
      <w:r>
        <w:rPr>
          <w:b/>
          <w:sz w:val="24"/>
          <w:szCs w:val="24"/>
        </w:rPr>
        <w:t xml:space="preserve">This class is a prerequisite for the Health Science Internship Class.  </w:t>
      </w:r>
      <w:r w:rsidR="00FC379D">
        <w:rPr>
          <w:b/>
          <w:sz w:val="24"/>
          <w:szCs w:val="24"/>
        </w:rPr>
        <w:t>To get into the Internship class, y</w:t>
      </w:r>
      <w:r>
        <w:rPr>
          <w:b/>
          <w:sz w:val="24"/>
          <w:szCs w:val="24"/>
        </w:rPr>
        <w:t xml:space="preserve">ou will need a recommendation from </w:t>
      </w:r>
      <w:r w:rsidR="00FC379D">
        <w:rPr>
          <w:b/>
          <w:sz w:val="24"/>
          <w:szCs w:val="24"/>
        </w:rPr>
        <w:t xml:space="preserve">all of your </w:t>
      </w:r>
      <w:r>
        <w:rPr>
          <w:b/>
          <w:sz w:val="24"/>
          <w:szCs w:val="24"/>
        </w:rPr>
        <w:t>teachers.   You will be selected for the Internship</w:t>
      </w:r>
      <w:r w:rsidR="00FC379D">
        <w:rPr>
          <w:b/>
          <w:sz w:val="24"/>
          <w:szCs w:val="24"/>
        </w:rPr>
        <w:t xml:space="preserve"> by your recommendations as well as your GPA , attendance, attitude, discipline, as well as your work ethics.  </w:t>
      </w:r>
    </w:p>
    <w:p w:rsidR="00FC379D" w:rsidRDefault="00FC379D" w:rsidP="006D1EE2">
      <w:pPr>
        <w:jc w:val="both"/>
        <w:rPr>
          <w:b/>
          <w:sz w:val="24"/>
          <w:szCs w:val="24"/>
        </w:rPr>
      </w:pPr>
    </w:p>
    <w:p w:rsidR="00FC379D" w:rsidRDefault="00FC379D" w:rsidP="006D1EE2">
      <w:pPr>
        <w:jc w:val="both"/>
        <w:rPr>
          <w:b/>
          <w:sz w:val="36"/>
          <w:szCs w:val="36"/>
          <w:u w:val="single"/>
        </w:rPr>
      </w:pPr>
      <w:r w:rsidRPr="00FC379D">
        <w:rPr>
          <w:b/>
          <w:sz w:val="36"/>
          <w:szCs w:val="36"/>
          <w:u w:val="single"/>
        </w:rPr>
        <w:t>Health Science</w:t>
      </w:r>
    </w:p>
    <w:p w:rsidR="00B913E4" w:rsidRDefault="00955920" w:rsidP="006D1EE2">
      <w:pPr>
        <w:jc w:val="both"/>
        <w:rPr>
          <w:b/>
          <w:sz w:val="24"/>
          <w:szCs w:val="24"/>
        </w:rPr>
      </w:pPr>
      <w:r>
        <w:rPr>
          <w:b/>
          <w:sz w:val="24"/>
          <w:szCs w:val="24"/>
        </w:rPr>
        <w:t>If selected for this</w:t>
      </w:r>
      <w:r w:rsidR="00FC379D">
        <w:rPr>
          <w:b/>
          <w:sz w:val="24"/>
          <w:szCs w:val="24"/>
        </w:rPr>
        <w:t xml:space="preserve"> </w:t>
      </w:r>
      <w:r>
        <w:rPr>
          <w:b/>
          <w:sz w:val="24"/>
          <w:szCs w:val="24"/>
        </w:rPr>
        <w:t>Internship class, you will be privileged to go to Memorial Hermann/ Memorial City Hospital three days a week.  You will be allowed to observe in the majority of the clinical units in the hospital.  This includes the Operating Room, Emergency Room and other clinical settings in the hospital plus outside areas, a Veterinary Clinic and Sports Medicine clinic.   You will shadow a professional from the area you are assigned and will have the chance to ask questions of the professional.</w:t>
      </w:r>
    </w:p>
    <w:p w:rsidR="00955920" w:rsidRDefault="00B913E4" w:rsidP="006D1EE2">
      <w:pPr>
        <w:jc w:val="both"/>
        <w:rPr>
          <w:b/>
          <w:sz w:val="24"/>
          <w:szCs w:val="24"/>
        </w:rPr>
      </w:pPr>
      <w:r>
        <w:rPr>
          <w:b/>
          <w:sz w:val="24"/>
          <w:szCs w:val="24"/>
        </w:rPr>
        <w:t xml:space="preserve">During this class, you will be given the opportunity to teach elementary students and help during the school Blood Drives.  You will tour the Greater Houston Blood Bank as well as Herman Hospital and the Life Flight.  </w:t>
      </w:r>
    </w:p>
    <w:p w:rsidR="0009611A" w:rsidRDefault="00B913E4" w:rsidP="006D1EE2">
      <w:pPr>
        <w:jc w:val="both"/>
        <w:rPr>
          <w:b/>
          <w:sz w:val="24"/>
          <w:szCs w:val="24"/>
        </w:rPr>
      </w:pPr>
      <w:r>
        <w:rPr>
          <w:b/>
          <w:sz w:val="24"/>
          <w:szCs w:val="24"/>
        </w:rPr>
        <w:t xml:space="preserve">During this course you will learn Leadership Skills. </w:t>
      </w:r>
    </w:p>
    <w:p w:rsidR="00B913E4" w:rsidRDefault="00B913E4" w:rsidP="006D1EE2">
      <w:pPr>
        <w:jc w:val="both"/>
        <w:rPr>
          <w:b/>
          <w:sz w:val="24"/>
          <w:szCs w:val="24"/>
        </w:rPr>
      </w:pPr>
      <w:r>
        <w:rPr>
          <w:b/>
          <w:sz w:val="24"/>
          <w:szCs w:val="24"/>
        </w:rPr>
        <w:t xml:space="preserve"> You will receive 2 Elective credits </w:t>
      </w:r>
    </w:p>
    <w:p w:rsidR="00FC379D" w:rsidRPr="00FC379D" w:rsidRDefault="00955920" w:rsidP="006D1EE2">
      <w:pPr>
        <w:jc w:val="both"/>
        <w:rPr>
          <w:b/>
          <w:sz w:val="24"/>
          <w:szCs w:val="24"/>
        </w:rPr>
      </w:pPr>
      <w:r>
        <w:rPr>
          <w:b/>
          <w:sz w:val="24"/>
          <w:szCs w:val="24"/>
        </w:rPr>
        <w:t xml:space="preserve">  </w:t>
      </w:r>
    </w:p>
    <w:p w:rsidR="00FC379D" w:rsidRPr="00FC379D" w:rsidRDefault="00FC379D" w:rsidP="006D1EE2">
      <w:pPr>
        <w:jc w:val="both"/>
        <w:rPr>
          <w:b/>
          <w:sz w:val="24"/>
          <w:szCs w:val="24"/>
        </w:rPr>
      </w:pPr>
    </w:p>
    <w:p w:rsidR="006D1EE2" w:rsidRPr="006D1EE2" w:rsidRDefault="00FC379D" w:rsidP="006D1EE2">
      <w:pPr>
        <w:jc w:val="both"/>
        <w:rPr>
          <w:b/>
          <w:sz w:val="24"/>
          <w:szCs w:val="24"/>
        </w:rPr>
      </w:pPr>
      <w:r>
        <w:rPr>
          <w:b/>
          <w:sz w:val="24"/>
          <w:szCs w:val="24"/>
        </w:rPr>
        <w:lastRenderedPageBreak/>
        <w:t xml:space="preserve">  </w:t>
      </w:r>
      <w:r w:rsidR="006D1EE2">
        <w:rPr>
          <w:b/>
          <w:sz w:val="24"/>
          <w:szCs w:val="24"/>
        </w:rPr>
        <w:t xml:space="preserve"> </w:t>
      </w:r>
    </w:p>
    <w:p w:rsidR="006D1EE2" w:rsidRDefault="006D1EE2" w:rsidP="006D1EE2">
      <w:pPr>
        <w:ind w:left="3600"/>
        <w:jc w:val="both"/>
        <w:rPr>
          <w:b/>
        </w:rPr>
      </w:pPr>
    </w:p>
    <w:p w:rsidR="006D1EE2" w:rsidRPr="006D1EE2" w:rsidRDefault="006D1EE2" w:rsidP="006D1EE2">
      <w:pPr>
        <w:jc w:val="both"/>
        <w:rPr>
          <w:b/>
          <w:sz w:val="40"/>
          <w:szCs w:val="40"/>
        </w:rPr>
      </w:pPr>
    </w:p>
    <w:sectPr w:rsidR="006D1EE2" w:rsidRPr="006D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45224"/>
    <w:multiLevelType w:val="hybridMultilevel"/>
    <w:tmpl w:val="CD44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05"/>
    <w:rsid w:val="00003B69"/>
    <w:rsid w:val="0004640F"/>
    <w:rsid w:val="00047A3E"/>
    <w:rsid w:val="0009611A"/>
    <w:rsid w:val="00155201"/>
    <w:rsid w:val="001A3305"/>
    <w:rsid w:val="002214E9"/>
    <w:rsid w:val="0061180B"/>
    <w:rsid w:val="006B1F41"/>
    <w:rsid w:val="006D1EE2"/>
    <w:rsid w:val="007813E8"/>
    <w:rsid w:val="00955920"/>
    <w:rsid w:val="00B01665"/>
    <w:rsid w:val="00B913E4"/>
    <w:rsid w:val="00C26E33"/>
    <w:rsid w:val="00CE245A"/>
    <w:rsid w:val="00D97480"/>
    <w:rsid w:val="00E2009E"/>
    <w:rsid w:val="00F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3D4AE-40D8-48FF-91D9-B640EE33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3E"/>
  </w:style>
  <w:style w:type="paragraph" w:styleId="Heading1">
    <w:name w:val="heading 1"/>
    <w:basedOn w:val="Normal"/>
    <w:next w:val="Normal"/>
    <w:link w:val="Heading1Char"/>
    <w:uiPriority w:val="9"/>
    <w:qFormat/>
    <w:rsid w:val="00047A3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47A3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47A3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47A3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47A3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47A3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47A3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47A3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47A3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9E"/>
    <w:rPr>
      <w:rFonts w:ascii="Segoe UI" w:hAnsi="Segoe UI" w:cs="Segoe UI"/>
      <w:sz w:val="18"/>
      <w:szCs w:val="18"/>
    </w:rPr>
  </w:style>
  <w:style w:type="paragraph" w:styleId="ListParagraph">
    <w:name w:val="List Paragraph"/>
    <w:basedOn w:val="Normal"/>
    <w:uiPriority w:val="34"/>
    <w:qFormat/>
    <w:rsid w:val="00003B69"/>
    <w:pPr>
      <w:ind w:left="720"/>
      <w:contextualSpacing/>
    </w:pPr>
  </w:style>
  <w:style w:type="character" w:customStyle="1" w:styleId="Heading1Char">
    <w:name w:val="Heading 1 Char"/>
    <w:basedOn w:val="DefaultParagraphFont"/>
    <w:link w:val="Heading1"/>
    <w:uiPriority w:val="9"/>
    <w:rsid w:val="00047A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47A3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47A3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47A3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47A3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47A3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47A3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47A3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47A3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47A3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47A3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47A3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47A3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47A3E"/>
    <w:rPr>
      <w:rFonts w:asciiTheme="majorHAnsi" w:eastAsiaTheme="majorEastAsia" w:hAnsiTheme="majorHAnsi" w:cstheme="majorBidi"/>
      <w:sz w:val="24"/>
      <w:szCs w:val="24"/>
    </w:rPr>
  </w:style>
  <w:style w:type="character" w:styleId="Strong">
    <w:name w:val="Strong"/>
    <w:basedOn w:val="DefaultParagraphFont"/>
    <w:uiPriority w:val="22"/>
    <w:qFormat/>
    <w:rsid w:val="00047A3E"/>
    <w:rPr>
      <w:b/>
      <w:bCs/>
    </w:rPr>
  </w:style>
  <w:style w:type="character" w:styleId="Emphasis">
    <w:name w:val="Emphasis"/>
    <w:basedOn w:val="DefaultParagraphFont"/>
    <w:uiPriority w:val="20"/>
    <w:qFormat/>
    <w:rsid w:val="00047A3E"/>
    <w:rPr>
      <w:i/>
      <w:iCs/>
    </w:rPr>
  </w:style>
  <w:style w:type="paragraph" w:styleId="NoSpacing">
    <w:name w:val="No Spacing"/>
    <w:uiPriority w:val="1"/>
    <w:qFormat/>
    <w:rsid w:val="00047A3E"/>
    <w:pPr>
      <w:spacing w:after="0" w:line="240" w:lineRule="auto"/>
    </w:pPr>
  </w:style>
  <w:style w:type="paragraph" w:styleId="Quote">
    <w:name w:val="Quote"/>
    <w:basedOn w:val="Normal"/>
    <w:next w:val="Normal"/>
    <w:link w:val="QuoteChar"/>
    <w:uiPriority w:val="29"/>
    <w:qFormat/>
    <w:rsid w:val="00047A3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7A3E"/>
    <w:rPr>
      <w:i/>
      <w:iCs/>
      <w:color w:val="404040" w:themeColor="text1" w:themeTint="BF"/>
    </w:rPr>
  </w:style>
  <w:style w:type="paragraph" w:styleId="IntenseQuote">
    <w:name w:val="Intense Quote"/>
    <w:basedOn w:val="Normal"/>
    <w:next w:val="Normal"/>
    <w:link w:val="IntenseQuoteChar"/>
    <w:uiPriority w:val="30"/>
    <w:qFormat/>
    <w:rsid w:val="00047A3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47A3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47A3E"/>
    <w:rPr>
      <w:i/>
      <w:iCs/>
      <w:color w:val="404040" w:themeColor="text1" w:themeTint="BF"/>
    </w:rPr>
  </w:style>
  <w:style w:type="character" w:styleId="IntenseEmphasis">
    <w:name w:val="Intense Emphasis"/>
    <w:basedOn w:val="DefaultParagraphFont"/>
    <w:uiPriority w:val="21"/>
    <w:qFormat/>
    <w:rsid w:val="00047A3E"/>
    <w:rPr>
      <w:b/>
      <w:bCs/>
      <w:i/>
      <w:iCs/>
    </w:rPr>
  </w:style>
  <w:style w:type="character" w:styleId="SubtleReference">
    <w:name w:val="Subtle Reference"/>
    <w:basedOn w:val="DefaultParagraphFont"/>
    <w:uiPriority w:val="31"/>
    <w:qFormat/>
    <w:rsid w:val="00047A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7A3E"/>
    <w:rPr>
      <w:b/>
      <w:bCs/>
      <w:smallCaps/>
      <w:spacing w:val="5"/>
      <w:u w:val="single"/>
    </w:rPr>
  </w:style>
  <w:style w:type="character" w:styleId="BookTitle">
    <w:name w:val="Book Title"/>
    <w:basedOn w:val="DefaultParagraphFont"/>
    <w:uiPriority w:val="33"/>
    <w:qFormat/>
    <w:rsid w:val="00047A3E"/>
    <w:rPr>
      <w:b/>
      <w:bCs/>
      <w:smallCaps/>
    </w:rPr>
  </w:style>
  <w:style w:type="paragraph" w:styleId="TOCHeading">
    <w:name w:val="TOC Heading"/>
    <w:basedOn w:val="Heading1"/>
    <w:next w:val="Normal"/>
    <w:uiPriority w:val="39"/>
    <w:semiHidden/>
    <w:unhideWhenUsed/>
    <w:qFormat/>
    <w:rsid w:val="00047A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087E-6E70-4C1C-B60D-E298EA57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Holtan, Judith</dc:creator>
  <cp:keywords/>
  <dc:description/>
  <cp:lastModifiedBy>CampbellBishop, Carrie</cp:lastModifiedBy>
  <cp:revision>2</cp:revision>
  <cp:lastPrinted>2016-09-28T19:33:00Z</cp:lastPrinted>
  <dcterms:created xsi:type="dcterms:W3CDTF">2017-02-28T15:19:00Z</dcterms:created>
  <dcterms:modified xsi:type="dcterms:W3CDTF">2017-02-28T15:19:00Z</dcterms:modified>
</cp:coreProperties>
</file>